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E6623" w14:textId="4E593B32" w:rsidR="006E5D65" w:rsidRPr="00E960BB" w:rsidRDefault="00997F14" w:rsidP="5463F845">
      <w:pPr>
        <w:spacing w:line="240" w:lineRule="auto"/>
        <w:jc w:val="right"/>
        <w:rPr>
          <w:rFonts w:ascii="Corbel" w:hAnsi="Corbel"/>
          <w:i/>
          <w:iCs/>
        </w:rPr>
      </w:pPr>
      <w:r w:rsidRPr="5463F84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463F845">
        <w:rPr>
          <w:rFonts w:ascii="Corbel" w:hAnsi="Corbel"/>
          <w:i/>
          <w:iCs/>
        </w:rPr>
        <w:t xml:space="preserve">Załącznik nr </w:t>
      </w:r>
      <w:r w:rsidR="006F31E2" w:rsidRPr="5463F845">
        <w:rPr>
          <w:rFonts w:ascii="Corbel" w:hAnsi="Corbel"/>
          <w:i/>
          <w:iCs/>
        </w:rPr>
        <w:t>1.5</w:t>
      </w:r>
      <w:r w:rsidR="00D8678B" w:rsidRPr="5463F845">
        <w:rPr>
          <w:rFonts w:ascii="Corbel" w:hAnsi="Corbel"/>
          <w:i/>
          <w:iCs/>
        </w:rPr>
        <w:t xml:space="preserve"> do Zarządzenia</w:t>
      </w:r>
      <w:r w:rsidR="002A22BF" w:rsidRPr="5463F845">
        <w:rPr>
          <w:rFonts w:ascii="Corbel" w:hAnsi="Corbel"/>
          <w:i/>
          <w:iCs/>
        </w:rPr>
        <w:t xml:space="preserve"> Rektora UR </w:t>
      </w:r>
      <w:r w:rsidR="00CD6897" w:rsidRPr="5463F845">
        <w:rPr>
          <w:rFonts w:ascii="Corbel" w:hAnsi="Corbel"/>
          <w:i/>
          <w:iCs/>
        </w:rPr>
        <w:t xml:space="preserve">nr </w:t>
      </w:r>
      <w:r w:rsidR="00CA153A" w:rsidRPr="00CA153A">
        <w:rPr>
          <w:rFonts w:ascii="Corbel" w:hAnsi="Corbel"/>
          <w:bCs/>
          <w:i/>
          <w:iCs/>
        </w:rPr>
        <w:t>61/2025</w:t>
      </w:r>
    </w:p>
    <w:p w14:paraId="2DEF0276" w14:textId="52EB34DC" w:rsidR="26D144F1" w:rsidRDefault="26D144F1" w:rsidP="5463F845">
      <w:pPr>
        <w:spacing w:after="0"/>
        <w:jc w:val="center"/>
      </w:pPr>
      <w:r w:rsidRPr="5463F845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7813A26A" w14:textId="63B2D486" w:rsidR="26D144F1" w:rsidRPr="005843F4" w:rsidRDefault="00D24001" w:rsidP="5463F845">
      <w:pPr>
        <w:spacing w:after="0"/>
        <w:jc w:val="center"/>
        <w:rPr>
          <w:b/>
          <w:bCs/>
          <w:sz w:val="24"/>
          <w:szCs w:val="24"/>
        </w:rPr>
      </w:pPr>
      <w:r w:rsidRPr="0012716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="26D144F1" w:rsidRPr="005843F4">
        <w:rPr>
          <w:rFonts w:ascii="Corbel" w:eastAsia="Corbel" w:hAnsi="Corbel" w:cs="Corbel"/>
          <w:b/>
          <w:bCs/>
          <w:sz w:val="24"/>
          <w:szCs w:val="24"/>
        </w:rPr>
        <w:t xml:space="preserve"> 202</w:t>
      </w:r>
      <w:r w:rsidR="005843F4">
        <w:rPr>
          <w:rFonts w:ascii="Corbel" w:eastAsia="Corbel" w:hAnsi="Corbel" w:cs="Corbel"/>
          <w:b/>
          <w:bCs/>
          <w:sz w:val="24"/>
          <w:szCs w:val="24"/>
        </w:rPr>
        <w:t>5</w:t>
      </w:r>
      <w:r w:rsidR="26D144F1" w:rsidRPr="005843F4">
        <w:rPr>
          <w:rFonts w:ascii="Corbel" w:eastAsia="Corbel" w:hAnsi="Corbel" w:cs="Corbel"/>
          <w:b/>
          <w:bCs/>
          <w:sz w:val="24"/>
          <w:szCs w:val="24"/>
        </w:rPr>
        <w:t>-20</w:t>
      </w:r>
      <w:r w:rsidR="26D144F1" w:rsidRPr="005843F4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5843F4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5F660A73" w14:textId="03082850" w:rsidR="26D144F1" w:rsidRDefault="26D144F1" w:rsidP="5463F845">
      <w:pPr>
        <w:spacing w:after="0"/>
        <w:jc w:val="both"/>
      </w:pPr>
      <w:r w:rsidRPr="5463F845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    </w:t>
      </w:r>
      <w:r w:rsidRPr="5463F845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5463F845">
        <w:rPr>
          <w:rFonts w:ascii="Corbel" w:eastAsia="Corbel" w:hAnsi="Corbel" w:cs="Corbel"/>
          <w:sz w:val="20"/>
          <w:szCs w:val="20"/>
        </w:rPr>
        <w:t>)</w:t>
      </w:r>
    </w:p>
    <w:p w14:paraId="2519BF32" w14:textId="67BC4B2A" w:rsidR="26D144F1" w:rsidRDefault="26D144F1" w:rsidP="5463F845">
      <w:pPr>
        <w:spacing w:after="0"/>
        <w:jc w:val="center"/>
      </w:pPr>
      <w:r w:rsidRPr="5463F845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5843F4">
        <w:rPr>
          <w:rFonts w:ascii="Corbel" w:eastAsia="Corbel" w:hAnsi="Corbel" w:cs="Corbel"/>
          <w:b/>
          <w:bCs/>
          <w:sz w:val="24"/>
          <w:szCs w:val="24"/>
        </w:rPr>
        <w:t>6</w:t>
      </w:r>
      <w:r w:rsidRPr="5463F845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5843F4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442863C7" w14:textId="77C9A228" w:rsidR="5463F845" w:rsidRDefault="5463F845" w:rsidP="5463F845">
      <w:pPr>
        <w:pStyle w:val="Punktygwne"/>
        <w:spacing w:before="0" w:after="0"/>
        <w:rPr>
          <w:rFonts w:ascii="Corbel" w:hAnsi="Corbel"/>
        </w:rPr>
      </w:pPr>
    </w:p>
    <w:p w14:paraId="3C47AAD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9C54AE" w14:paraId="00A8C9A8" w14:textId="77777777" w:rsidTr="005843F4">
        <w:tc>
          <w:tcPr>
            <w:tcW w:w="4565" w:type="dxa"/>
            <w:vAlign w:val="center"/>
          </w:tcPr>
          <w:p w14:paraId="2471F91C" w14:textId="77777777" w:rsidR="0085747A" w:rsidRPr="009C54AE" w:rsidRDefault="00C05F4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436E7C71" w14:textId="77777777" w:rsidR="0085747A" w:rsidRPr="005843F4" w:rsidRDefault="00742DE4" w:rsidP="005843F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843F4">
              <w:rPr>
                <w:rFonts w:ascii="Corbel" w:hAnsi="Corbel"/>
                <w:b/>
                <w:sz w:val="24"/>
                <w:szCs w:val="24"/>
              </w:rPr>
              <w:t>Promocja i reklama</w:t>
            </w:r>
          </w:p>
        </w:tc>
      </w:tr>
      <w:tr w:rsidR="0085747A" w:rsidRPr="009C54AE" w14:paraId="79009119" w14:textId="77777777" w:rsidTr="005843F4">
        <w:tc>
          <w:tcPr>
            <w:tcW w:w="4565" w:type="dxa"/>
            <w:vAlign w:val="center"/>
          </w:tcPr>
          <w:p w14:paraId="664CD3E6" w14:textId="77777777" w:rsidR="0085747A" w:rsidRPr="009C54AE" w:rsidRDefault="00C05F4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vAlign w:val="center"/>
          </w:tcPr>
          <w:p w14:paraId="2C69FC4B" w14:textId="306F0637" w:rsidR="0085747A" w:rsidRPr="00E26D6A" w:rsidRDefault="00FC532E" w:rsidP="005843F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26D6A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F874E3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E26D6A">
              <w:rPr>
                <w:rFonts w:ascii="Corbel" w:hAnsi="Corbel"/>
                <w:b w:val="0"/>
                <w:bCs/>
                <w:sz w:val="24"/>
                <w:szCs w:val="24"/>
              </w:rPr>
              <w:t>[3]MC_03</w:t>
            </w:r>
          </w:p>
        </w:tc>
      </w:tr>
      <w:tr w:rsidR="00742DE4" w:rsidRPr="009C54AE" w14:paraId="0E362A1C" w14:textId="77777777" w:rsidTr="005843F4">
        <w:tc>
          <w:tcPr>
            <w:tcW w:w="4565" w:type="dxa"/>
            <w:vAlign w:val="center"/>
          </w:tcPr>
          <w:p w14:paraId="25CB73B4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0922918B" w14:textId="6AFE6728" w:rsidR="00742DE4" w:rsidRPr="00E26D6A" w:rsidRDefault="005843F4" w:rsidP="005843F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742DE4" w:rsidRPr="00E26D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742DE4" w:rsidRPr="009C54AE" w14:paraId="6DA05F0F" w14:textId="77777777" w:rsidTr="005843F4">
        <w:tc>
          <w:tcPr>
            <w:tcW w:w="4565" w:type="dxa"/>
            <w:vAlign w:val="center"/>
          </w:tcPr>
          <w:p w14:paraId="4EFA38E1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7064FF3B" w14:textId="449E91FE" w:rsidR="00742DE4" w:rsidRPr="00E26D6A" w:rsidRDefault="006B72BB" w:rsidP="005843F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72BB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742DE4" w:rsidRPr="009C54AE" w14:paraId="430DF7ED" w14:textId="77777777" w:rsidTr="005843F4">
        <w:tc>
          <w:tcPr>
            <w:tcW w:w="4565" w:type="dxa"/>
            <w:vAlign w:val="center"/>
          </w:tcPr>
          <w:p w14:paraId="3C6BC08E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0CC6D60A" w14:textId="77777777" w:rsidR="00742DE4" w:rsidRPr="00E26D6A" w:rsidRDefault="00742DE4" w:rsidP="005843F4">
            <w:pPr>
              <w:pStyle w:val="Default"/>
              <w:rPr>
                <w:rFonts w:ascii="Corbel" w:hAnsi="Corbel"/>
                <w:bCs/>
              </w:rPr>
            </w:pPr>
            <w:r w:rsidRPr="00E26D6A">
              <w:rPr>
                <w:rFonts w:ascii="Corbel" w:hAnsi="Corbel"/>
                <w:bCs/>
              </w:rPr>
              <w:t>Socjologia</w:t>
            </w:r>
          </w:p>
        </w:tc>
      </w:tr>
      <w:tr w:rsidR="00742DE4" w:rsidRPr="009C54AE" w14:paraId="40055399" w14:textId="77777777" w:rsidTr="005843F4">
        <w:tc>
          <w:tcPr>
            <w:tcW w:w="4565" w:type="dxa"/>
            <w:vAlign w:val="center"/>
          </w:tcPr>
          <w:p w14:paraId="09ED2514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69B42BE8" w14:textId="77777777" w:rsidR="00742DE4" w:rsidRPr="00E26D6A" w:rsidRDefault="00742DE4" w:rsidP="005843F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26D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II stopnia </w:t>
            </w:r>
          </w:p>
        </w:tc>
      </w:tr>
      <w:tr w:rsidR="00742DE4" w:rsidRPr="009C54AE" w14:paraId="6002A209" w14:textId="77777777" w:rsidTr="005843F4">
        <w:tc>
          <w:tcPr>
            <w:tcW w:w="4565" w:type="dxa"/>
            <w:vAlign w:val="center"/>
          </w:tcPr>
          <w:p w14:paraId="2764F923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vAlign w:val="center"/>
          </w:tcPr>
          <w:p w14:paraId="67B68469" w14:textId="77777777" w:rsidR="00742DE4" w:rsidRPr="00E26D6A" w:rsidRDefault="00742DE4" w:rsidP="005843F4">
            <w:pPr>
              <w:pStyle w:val="Default"/>
              <w:rPr>
                <w:rFonts w:ascii="Corbel" w:hAnsi="Corbel"/>
                <w:bCs/>
              </w:rPr>
            </w:pPr>
            <w:r w:rsidRPr="00E26D6A">
              <w:rPr>
                <w:rFonts w:ascii="Corbel" w:hAnsi="Corbel"/>
                <w:bCs/>
              </w:rPr>
              <w:t>ogólnoakademicki</w:t>
            </w:r>
          </w:p>
        </w:tc>
      </w:tr>
      <w:tr w:rsidR="00742DE4" w:rsidRPr="009C54AE" w14:paraId="5F6B5E9C" w14:textId="77777777" w:rsidTr="005843F4">
        <w:tc>
          <w:tcPr>
            <w:tcW w:w="4565" w:type="dxa"/>
            <w:vAlign w:val="center"/>
          </w:tcPr>
          <w:p w14:paraId="600F10B4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3D00B6A3" w14:textId="38EA9875" w:rsidR="00742DE4" w:rsidRPr="00E26D6A" w:rsidRDefault="00F874E3" w:rsidP="005843F4">
            <w:pPr>
              <w:pStyle w:val="Default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nie</w:t>
            </w:r>
            <w:r w:rsidR="00742DE4" w:rsidRPr="00E26D6A">
              <w:rPr>
                <w:rFonts w:ascii="Corbel" w:hAnsi="Corbel"/>
                <w:bCs/>
              </w:rPr>
              <w:t xml:space="preserve">stacjonarne </w:t>
            </w:r>
          </w:p>
        </w:tc>
      </w:tr>
      <w:tr w:rsidR="00742DE4" w:rsidRPr="009C54AE" w14:paraId="7120336F" w14:textId="77777777" w:rsidTr="005843F4">
        <w:tc>
          <w:tcPr>
            <w:tcW w:w="4565" w:type="dxa"/>
            <w:vAlign w:val="center"/>
          </w:tcPr>
          <w:p w14:paraId="351966E1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2A8CA845" w14:textId="77777777" w:rsidR="00742DE4" w:rsidRPr="00E26D6A" w:rsidRDefault="00742DE4" w:rsidP="005843F4">
            <w:pPr>
              <w:pStyle w:val="Default"/>
              <w:rPr>
                <w:rFonts w:ascii="Corbel" w:hAnsi="Corbel"/>
                <w:bCs/>
              </w:rPr>
            </w:pPr>
            <w:r w:rsidRPr="00E26D6A">
              <w:rPr>
                <w:rFonts w:ascii="Corbel" w:hAnsi="Corbel"/>
                <w:bCs/>
              </w:rPr>
              <w:t>Rok 2, semestr III</w:t>
            </w:r>
          </w:p>
        </w:tc>
      </w:tr>
      <w:tr w:rsidR="00742DE4" w:rsidRPr="009C54AE" w14:paraId="0EBB9947" w14:textId="77777777" w:rsidTr="005843F4">
        <w:tc>
          <w:tcPr>
            <w:tcW w:w="4565" w:type="dxa"/>
            <w:vAlign w:val="center"/>
          </w:tcPr>
          <w:p w14:paraId="7B621764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7D285115" w14:textId="77777777" w:rsidR="00742DE4" w:rsidRPr="00195F96" w:rsidRDefault="00FC532E" w:rsidP="005843F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specjalności</w:t>
            </w:r>
            <w:r w:rsidR="00742DE4" w:rsidRPr="00195F96">
              <w:rPr>
                <w:rFonts w:ascii="Corbel" w:hAnsi="Corbel"/>
              </w:rPr>
              <w:t>owy</w:t>
            </w:r>
          </w:p>
        </w:tc>
      </w:tr>
      <w:tr w:rsidR="00742DE4" w:rsidRPr="009C54AE" w14:paraId="3605DD17" w14:textId="77777777" w:rsidTr="005843F4">
        <w:tc>
          <w:tcPr>
            <w:tcW w:w="4565" w:type="dxa"/>
            <w:vAlign w:val="center"/>
          </w:tcPr>
          <w:p w14:paraId="4DF3FC01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24178995" w14:textId="77777777" w:rsidR="00742DE4" w:rsidRPr="00195F96" w:rsidRDefault="00742DE4" w:rsidP="005843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2DE4" w:rsidRPr="009C54AE" w14:paraId="29793F3D" w14:textId="77777777" w:rsidTr="005843F4">
        <w:tc>
          <w:tcPr>
            <w:tcW w:w="4565" w:type="dxa"/>
            <w:vAlign w:val="center"/>
          </w:tcPr>
          <w:p w14:paraId="19FF8B88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7B98A184" w14:textId="77777777" w:rsidR="00742DE4" w:rsidRPr="00195F96" w:rsidRDefault="00742DE4" w:rsidP="005843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742DE4" w:rsidRPr="009C54AE" w14:paraId="3EFE155D" w14:textId="77777777" w:rsidTr="005843F4">
        <w:tc>
          <w:tcPr>
            <w:tcW w:w="4565" w:type="dxa"/>
            <w:vAlign w:val="center"/>
          </w:tcPr>
          <w:p w14:paraId="2B7BCB6C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4737B3EB" w14:textId="77777777" w:rsidR="00742DE4" w:rsidRPr="00195F96" w:rsidRDefault="00742DE4" w:rsidP="005843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14:paraId="34866634" w14:textId="77777777" w:rsidR="00923D7D" w:rsidRPr="009C54AE" w:rsidRDefault="0085747A" w:rsidP="008D73C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0BB56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3BFC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20"/>
        <w:gridCol w:w="948"/>
        <w:gridCol w:w="1189"/>
        <w:gridCol w:w="1505"/>
      </w:tblGrid>
      <w:tr w:rsidR="00015B8F" w:rsidRPr="009C54AE" w14:paraId="3ADD735C" w14:textId="77777777" w:rsidTr="5463F845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D4C2" w14:textId="77777777" w:rsidR="00015B8F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3E6188E" w14:textId="77777777" w:rsidR="00015B8F" w:rsidRPr="009C54AE" w:rsidRDefault="002B5EA0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BFA7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28C3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7211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DCFA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44C1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631A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9EC2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48CE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AF85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EBB17C" w14:textId="77777777" w:rsidTr="5463F84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556E" w14:textId="77777777" w:rsidR="00015B8F" w:rsidRPr="009C54AE" w:rsidRDefault="00742DE4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41F6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74E1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8E8A" w14:textId="24FAAB7E" w:rsidR="00015B8F" w:rsidRPr="009C54AE" w:rsidRDefault="00036DC4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23D1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E10B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2DDA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C947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94C4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F34D" w14:textId="77777777" w:rsidR="00015B8F" w:rsidRPr="009C54AE" w:rsidRDefault="00FC532E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0493B9" w14:textId="77777777" w:rsidR="00923D7D" w:rsidRPr="009C54AE" w:rsidRDefault="00923D7D" w:rsidP="008D73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A40A7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531F3DD" w14:textId="50F60E7D" w:rsidR="0085747A" w:rsidRPr="009C54AE" w:rsidRDefault="00742DE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1B3B86">
        <w:rPr>
          <w:rFonts w:ascii="MS Gothic" w:eastAsia="MS Gothic" w:hAnsi="MS Gothic" w:cs="MS Gothic"/>
          <w:b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5121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73E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7F24B6" w14:textId="4B7EF867" w:rsidR="00E22FBC" w:rsidRPr="009C54AE" w:rsidRDefault="00E22FBC" w:rsidP="5463F84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463F845">
        <w:rPr>
          <w:rFonts w:ascii="Corbel" w:hAnsi="Corbel"/>
          <w:smallCaps w:val="0"/>
        </w:rPr>
        <w:t xml:space="preserve">1.3 </w:t>
      </w:r>
      <w:r>
        <w:tab/>
      </w:r>
      <w:r w:rsidRPr="5463F845">
        <w:rPr>
          <w:rFonts w:ascii="Corbel" w:hAnsi="Corbel"/>
          <w:smallCaps w:val="0"/>
        </w:rPr>
        <w:t>For</w:t>
      </w:r>
      <w:r w:rsidR="00445970" w:rsidRPr="5463F845">
        <w:rPr>
          <w:rFonts w:ascii="Corbel" w:hAnsi="Corbel"/>
          <w:smallCaps w:val="0"/>
        </w:rPr>
        <w:t xml:space="preserve">ma zaliczenia przedmiotu </w:t>
      </w:r>
      <w:r w:rsidRPr="5463F845">
        <w:rPr>
          <w:rFonts w:ascii="Corbel" w:hAnsi="Corbel"/>
          <w:smallCaps w:val="0"/>
        </w:rPr>
        <w:t xml:space="preserve">(z toku) </w:t>
      </w:r>
      <w:r w:rsidRPr="5463F845">
        <w:rPr>
          <w:rFonts w:ascii="Corbel" w:hAnsi="Corbel"/>
          <w:b w:val="0"/>
          <w:smallCaps w:val="0"/>
        </w:rPr>
        <w:t>(egzamin, zaliczenie z oceną, zaliczenie bez oceny)</w:t>
      </w:r>
    </w:p>
    <w:p w14:paraId="52B02D5D" w14:textId="7D4B03FD" w:rsidR="00E960BB" w:rsidRPr="000D102F" w:rsidRDefault="000D102F" w:rsidP="000D102F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0D102F">
        <w:rPr>
          <w:rFonts w:ascii="Corbel" w:hAnsi="Corbel"/>
          <w:sz w:val="24"/>
          <w:szCs w:val="24"/>
        </w:rPr>
        <w:t>Zaliczenie z oceną</w:t>
      </w:r>
    </w:p>
    <w:p w14:paraId="4BC91B0E" w14:textId="0A96AB7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13D2788" w14:textId="77777777" w:rsidR="001B3B86" w:rsidRPr="009C54AE" w:rsidRDefault="001B3B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E9158B" w14:textId="77777777" w:rsidTr="00745302">
        <w:tc>
          <w:tcPr>
            <w:tcW w:w="9670" w:type="dxa"/>
          </w:tcPr>
          <w:p w14:paraId="7D1FD2DB" w14:textId="77777777" w:rsidR="0085747A" w:rsidRPr="009C54AE" w:rsidRDefault="000B56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 wstępnych</w:t>
            </w:r>
          </w:p>
        </w:tc>
      </w:tr>
    </w:tbl>
    <w:p w14:paraId="30EC44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02FB0D" w14:textId="1329F3CA" w:rsidR="0085747A" w:rsidRPr="00C05F44" w:rsidRDefault="001B3B86" w:rsidP="5463F845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5463F845">
        <w:rPr>
          <w:rFonts w:ascii="Corbel" w:hAnsi="Corbel"/>
        </w:rPr>
        <w:lastRenderedPageBreak/>
        <w:t>3.</w:t>
      </w:r>
      <w:r w:rsidR="0085747A" w:rsidRPr="5463F845">
        <w:rPr>
          <w:rFonts w:ascii="Corbel" w:hAnsi="Corbel"/>
        </w:rPr>
        <w:t xml:space="preserve"> </w:t>
      </w:r>
      <w:r w:rsidR="00A84C85" w:rsidRPr="5463F845">
        <w:rPr>
          <w:rFonts w:ascii="Corbel" w:hAnsi="Corbel"/>
        </w:rPr>
        <w:t>cele, efekty uczenia się</w:t>
      </w:r>
      <w:r w:rsidR="0085747A" w:rsidRPr="5463F845">
        <w:rPr>
          <w:rFonts w:ascii="Corbel" w:hAnsi="Corbel"/>
        </w:rPr>
        <w:t>, treści Programowe i stosowane metody Dydaktyczne</w:t>
      </w:r>
    </w:p>
    <w:p w14:paraId="54661D9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899A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5F30B2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C61F814" w14:textId="77777777" w:rsidTr="00923D7D">
        <w:tc>
          <w:tcPr>
            <w:tcW w:w="851" w:type="dxa"/>
            <w:vAlign w:val="center"/>
          </w:tcPr>
          <w:p w14:paraId="08004B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57E111" w14:textId="77777777" w:rsidR="0085747A" w:rsidRPr="009C54AE" w:rsidRDefault="008D73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technikami i nowoczesnymi narzędziami promocji i reklamy</w:t>
            </w:r>
          </w:p>
        </w:tc>
      </w:tr>
      <w:tr w:rsidR="0085747A" w:rsidRPr="009C54AE" w14:paraId="79EF867D" w14:textId="77777777" w:rsidTr="00923D7D">
        <w:tc>
          <w:tcPr>
            <w:tcW w:w="851" w:type="dxa"/>
            <w:vAlign w:val="center"/>
          </w:tcPr>
          <w:p w14:paraId="35770C3B" w14:textId="77777777" w:rsidR="0085747A" w:rsidRPr="009C54AE" w:rsidRDefault="008D73C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31CFBAA" w14:textId="77777777" w:rsidR="0085747A" w:rsidRPr="009C54AE" w:rsidRDefault="009D1127" w:rsidP="009D112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 emocjonalnych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 xml:space="preserve"> kontekstów 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odbiorców 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>reklamy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1835AF3" w14:textId="77777777" w:rsidTr="00923D7D">
        <w:tc>
          <w:tcPr>
            <w:tcW w:w="851" w:type="dxa"/>
            <w:vAlign w:val="center"/>
          </w:tcPr>
          <w:p w14:paraId="75077287" w14:textId="77777777" w:rsidR="0085747A" w:rsidRPr="009C54AE" w:rsidRDefault="008D73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9C18E78" w14:textId="77777777" w:rsidR="0085747A" w:rsidRPr="009C54AE" w:rsidRDefault="009D11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 xml:space="preserve"> wykorzystania poznanych celów i zasad 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i skuteczności 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>reklamy w opracowaniu przykładowej reklamy w wybranej branży</w:t>
            </w:r>
          </w:p>
        </w:tc>
      </w:tr>
    </w:tbl>
    <w:p w14:paraId="3744EF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A2DA1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495202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4E6A36E" w14:textId="77777777" w:rsidTr="5463F845">
        <w:tc>
          <w:tcPr>
            <w:tcW w:w="1701" w:type="dxa"/>
            <w:vAlign w:val="center"/>
          </w:tcPr>
          <w:p w14:paraId="67FF982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37C6F5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C894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0868555" w14:textId="77777777" w:rsidTr="5463F845">
        <w:tc>
          <w:tcPr>
            <w:tcW w:w="1701" w:type="dxa"/>
          </w:tcPr>
          <w:p w14:paraId="6F1881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A34F94A" w14:textId="08A6A21C" w:rsidR="0085747A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narzędzia, język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reklamy 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oraz rządzące prawidłowości</w:t>
            </w:r>
            <w:r w:rsidR="002B0845">
              <w:t xml:space="preserve"> </w:t>
            </w:r>
            <w:r w:rsidR="002B0845" w:rsidRPr="002B0845">
              <w:rPr>
                <w:rFonts w:ascii="Corbel" w:hAnsi="Corbel"/>
                <w:b w:val="0"/>
                <w:smallCaps w:val="0"/>
                <w:szCs w:val="24"/>
              </w:rPr>
              <w:t>rządzące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oddziaływaniem na odbiorców reklamy</w:t>
            </w:r>
          </w:p>
        </w:tc>
        <w:tc>
          <w:tcPr>
            <w:tcW w:w="1873" w:type="dxa"/>
          </w:tcPr>
          <w:p w14:paraId="7D4C3B29" w14:textId="77777777" w:rsidR="0085747A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28A5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828A5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66857495" w14:textId="77777777" w:rsidTr="5463F845">
        <w:tc>
          <w:tcPr>
            <w:tcW w:w="1701" w:type="dxa"/>
          </w:tcPr>
          <w:p w14:paraId="73B60E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A528CDC" w14:textId="0E6A3AA2" w:rsidR="0085747A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rolę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twórcy reklamy jako podmiot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konstytuujące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rzeczywistość społeczną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w społeczeństwie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konsumpcyjnym</w:t>
            </w:r>
          </w:p>
        </w:tc>
        <w:tc>
          <w:tcPr>
            <w:tcW w:w="1873" w:type="dxa"/>
          </w:tcPr>
          <w:p w14:paraId="3BF2A3DF" w14:textId="77777777" w:rsidR="0085747A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9C54AE" w14:paraId="5D7186E1" w14:textId="77777777" w:rsidTr="5463F845">
        <w:tc>
          <w:tcPr>
            <w:tcW w:w="1701" w:type="dxa"/>
          </w:tcPr>
          <w:p w14:paraId="28D6586A" w14:textId="1253A8B9" w:rsidR="0085747A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72B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20A9DA5" w14:textId="6CEA05CC" w:rsidR="0085747A" w:rsidRPr="009C54AE" w:rsidRDefault="005769D8" w:rsidP="5463F8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463F845">
              <w:rPr>
                <w:rFonts w:ascii="Corbel" w:hAnsi="Corbel"/>
                <w:b w:val="0"/>
                <w:smallCaps w:val="0"/>
              </w:rPr>
              <w:t xml:space="preserve">Charakteryzuje </w:t>
            </w:r>
            <w:r w:rsidR="416EB2F1" w:rsidRPr="5463F845">
              <w:rPr>
                <w:rFonts w:ascii="Corbel" w:hAnsi="Corbel"/>
                <w:b w:val="0"/>
                <w:smallCaps w:val="0"/>
              </w:rPr>
              <w:t xml:space="preserve">normy i reguły organizujące struktury i instytucje </w:t>
            </w:r>
            <w:r w:rsidR="1CAA1BEA" w:rsidRPr="5463F845">
              <w:rPr>
                <w:rFonts w:ascii="Corbel" w:hAnsi="Corbel"/>
                <w:b w:val="0"/>
                <w:smallCaps w:val="0"/>
              </w:rPr>
              <w:t xml:space="preserve">prowadzące reklamę i promocję </w:t>
            </w:r>
            <w:r w:rsidRPr="5463F845">
              <w:rPr>
                <w:rFonts w:ascii="Corbel" w:hAnsi="Corbel"/>
                <w:b w:val="0"/>
                <w:smallCaps w:val="0"/>
              </w:rPr>
              <w:t>oraz</w:t>
            </w:r>
            <w:r w:rsidR="416EB2F1" w:rsidRPr="5463F845">
              <w:rPr>
                <w:rFonts w:ascii="Corbel" w:hAnsi="Corbel"/>
                <w:b w:val="0"/>
                <w:smallCaps w:val="0"/>
              </w:rPr>
              <w:t xml:space="preserve"> rządzące nimi prawidłowości oraz ich źródła, naturę, zmiany i sposoby działania</w:t>
            </w:r>
          </w:p>
        </w:tc>
        <w:tc>
          <w:tcPr>
            <w:tcW w:w="1873" w:type="dxa"/>
          </w:tcPr>
          <w:p w14:paraId="2C4E9331" w14:textId="77777777" w:rsidR="0085747A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5828A5" w:rsidRPr="009C54AE" w14:paraId="42148623" w14:textId="77777777" w:rsidTr="5463F845">
        <w:tc>
          <w:tcPr>
            <w:tcW w:w="1701" w:type="dxa"/>
          </w:tcPr>
          <w:p w14:paraId="67505BE6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0E2718E" w14:textId="51F9B49A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ozwiąz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konkretne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zadania wynikające z zasad marketingu 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z zastosowaniem systemów normatywnych oraz wybranych norm i reguł</w:t>
            </w:r>
          </w:p>
        </w:tc>
        <w:tc>
          <w:tcPr>
            <w:tcW w:w="1873" w:type="dxa"/>
          </w:tcPr>
          <w:p w14:paraId="5A2B16BF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5828A5" w:rsidRPr="009C54AE" w14:paraId="6A49657A" w14:textId="77777777" w:rsidTr="5463F845">
        <w:tc>
          <w:tcPr>
            <w:tcW w:w="1701" w:type="dxa"/>
          </w:tcPr>
          <w:p w14:paraId="286AC402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EE4BA8" w14:textId="0DD39C48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5828A5">
              <w:rPr>
                <w:rFonts w:ascii="Corbel" w:hAnsi="Corbel"/>
                <w:b w:val="0"/>
                <w:smallCaps w:val="0"/>
                <w:szCs w:val="24"/>
              </w:rPr>
              <w:t>ozstrzyga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dylematy pojawiające się w pracy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reklamodawców z wykorzystaniem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wiedzy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o etyce zawodowej</w:t>
            </w:r>
          </w:p>
        </w:tc>
        <w:tc>
          <w:tcPr>
            <w:tcW w:w="1873" w:type="dxa"/>
          </w:tcPr>
          <w:p w14:paraId="2AD93816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5828A5" w:rsidRPr="009C54AE" w14:paraId="2AE351AC" w14:textId="77777777" w:rsidTr="5463F845">
        <w:tc>
          <w:tcPr>
            <w:tcW w:w="1701" w:type="dxa"/>
          </w:tcPr>
          <w:p w14:paraId="1CC6F016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6F52BA6" w14:textId="6D6F5CD0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Pracuje w grupie oraz przewodzi 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grupie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podczas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procesu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tworzenia reklam </w:t>
            </w:r>
          </w:p>
        </w:tc>
        <w:tc>
          <w:tcPr>
            <w:tcW w:w="1873" w:type="dxa"/>
          </w:tcPr>
          <w:p w14:paraId="569846DC" w14:textId="34F97F29" w:rsidR="005828A5" w:rsidRPr="009C54AE" w:rsidRDefault="000D102F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5828A5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5828A5" w:rsidRPr="009C54AE" w14:paraId="648BE316" w14:textId="77777777" w:rsidTr="5463F845">
        <w:tc>
          <w:tcPr>
            <w:tcW w:w="1701" w:type="dxa"/>
          </w:tcPr>
          <w:p w14:paraId="6DC0EE9A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D8E6FDA" w14:textId="0A21319D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dentyfik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oraz rozstrzyga dylemat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naukow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, badawcz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i organizacyjn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w zakresie promocji i reklamy</w:t>
            </w:r>
          </w:p>
        </w:tc>
        <w:tc>
          <w:tcPr>
            <w:tcW w:w="1873" w:type="dxa"/>
          </w:tcPr>
          <w:p w14:paraId="7C65B2DE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5828A5" w:rsidRPr="009C54AE" w14:paraId="31E09039" w14:textId="77777777" w:rsidTr="5463F845">
        <w:tc>
          <w:tcPr>
            <w:tcW w:w="1701" w:type="dxa"/>
          </w:tcPr>
          <w:p w14:paraId="6593A752" w14:textId="77777777" w:rsidR="005828A5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C86D6F1" w14:textId="27AA6872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wórczo i krytyczn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rozwija nabyt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z dziedziny historii, filozofii reklamy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i sprawności działania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w oferowaniu dóbr i usług poprzez promocję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reklamę</w:t>
            </w:r>
          </w:p>
        </w:tc>
        <w:tc>
          <w:tcPr>
            <w:tcW w:w="1873" w:type="dxa"/>
          </w:tcPr>
          <w:p w14:paraId="0BF0D9CF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0F09B3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992F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FF8CE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252E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26BB0" w14:textId="77777777" w:rsidTr="008D73CA">
        <w:tc>
          <w:tcPr>
            <w:tcW w:w="9520" w:type="dxa"/>
          </w:tcPr>
          <w:p w14:paraId="487523F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7F1A236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CD89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024A8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3210B6" w14:textId="77777777" w:rsidTr="00923D7D">
        <w:tc>
          <w:tcPr>
            <w:tcW w:w="9639" w:type="dxa"/>
          </w:tcPr>
          <w:p w14:paraId="4964AC4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5EF38D64" w14:textId="77777777" w:rsidTr="00923D7D">
        <w:tc>
          <w:tcPr>
            <w:tcW w:w="9639" w:type="dxa"/>
          </w:tcPr>
          <w:p w14:paraId="39B7E5B1" w14:textId="77777777" w:rsidR="0085747A" w:rsidRPr="000B56D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56DE">
              <w:rPr>
                <w:rFonts w:ascii="Corbel" w:hAnsi="Corbel"/>
                <w:sz w:val="24"/>
                <w:szCs w:val="24"/>
              </w:rPr>
              <w:t>Narzędzia, techniki, nowoczesne środki i formy skutecznej promocji</w:t>
            </w:r>
          </w:p>
        </w:tc>
      </w:tr>
      <w:tr w:rsidR="0085747A" w:rsidRPr="009C54AE" w14:paraId="2954679C" w14:textId="77777777" w:rsidTr="00923D7D">
        <w:tc>
          <w:tcPr>
            <w:tcW w:w="9639" w:type="dxa"/>
          </w:tcPr>
          <w:p w14:paraId="40842A37" w14:textId="77777777" w:rsidR="0085747A" w:rsidRPr="009C54A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</w:t>
            </w:r>
            <w:r w:rsidRPr="004B1795">
              <w:rPr>
                <w:rFonts w:ascii="Corbel" w:hAnsi="Corbel"/>
                <w:sz w:val="24"/>
                <w:szCs w:val="24"/>
              </w:rPr>
              <w:t>ria i filozofia reklamy</w:t>
            </w:r>
          </w:p>
        </w:tc>
      </w:tr>
      <w:tr w:rsidR="0085747A" w:rsidRPr="009C54AE" w14:paraId="6FA938A3" w14:textId="77777777" w:rsidTr="00923D7D">
        <w:tc>
          <w:tcPr>
            <w:tcW w:w="9639" w:type="dxa"/>
          </w:tcPr>
          <w:p w14:paraId="2617872B" w14:textId="77777777" w:rsidR="0085747A" w:rsidRPr="009C54A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1795">
              <w:rPr>
                <w:rFonts w:ascii="Corbel" w:hAnsi="Corbel"/>
                <w:sz w:val="24"/>
                <w:szCs w:val="24"/>
              </w:rPr>
              <w:t>Cele reklamy</w:t>
            </w:r>
          </w:p>
        </w:tc>
      </w:tr>
      <w:tr w:rsidR="004B1795" w:rsidRPr="009C54AE" w14:paraId="652FED09" w14:textId="77777777" w:rsidTr="00923D7D">
        <w:tc>
          <w:tcPr>
            <w:tcW w:w="9639" w:type="dxa"/>
          </w:tcPr>
          <w:p w14:paraId="49EEB203" w14:textId="77777777" w:rsidR="004B1795" w:rsidRPr="009C54A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1795">
              <w:rPr>
                <w:rFonts w:ascii="Corbel" w:hAnsi="Corbel"/>
                <w:sz w:val="24"/>
                <w:szCs w:val="24"/>
              </w:rPr>
              <w:t>Język reklamy</w:t>
            </w:r>
          </w:p>
        </w:tc>
      </w:tr>
      <w:tr w:rsidR="004B1795" w:rsidRPr="009C54AE" w14:paraId="370E8A2D" w14:textId="77777777" w:rsidTr="00923D7D">
        <w:tc>
          <w:tcPr>
            <w:tcW w:w="9639" w:type="dxa"/>
          </w:tcPr>
          <w:p w14:paraId="7AA56B33" w14:textId="77777777" w:rsidR="004B1795" w:rsidRPr="004B1795" w:rsidRDefault="003467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B7">
              <w:rPr>
                <w:rFonts w:ascii="Corbel" w:hAnsi="Corbel"/>
                <w:sz w:val="24"/>
                <w:szCs w:val="24"/>
              </w:rPr>
              <w:t>Paradoksy reklamy</w:t>
            </w:r>
          </w:p>
        </w:tc>
      </w:tr>
      <w:tr w:rsidR="006A56A6" w:rsidRPr="009C54AE" w14:paraId="42AA7C2A" w14:textId="77777777" w:rsidTr="006A56A6">
        <w:trPr>
          <w:trHeight w:val="168"/>
        </w:trPr>
        <w:tc>
          <w:tcPr>
            <w:tcW w:w="9639" w:type="dxa"/>
          </w:tcPr>
          <w:p w14:paraId="43D7A38F" w14:textId="77777777" w:rsidR="006A56A6" w:rsidRPr="003467B7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Psychologia reklamy</w:t>
            </w:r>
          </w:p>
        </w:tc>
      </w:tr>
      <w:tr w:rsidR="006A56A6" w:rsidRPr="009C54AE" w14:paraId="0462C14E" w14:textId="77777777" w:rsidTr="006A56A6">
        <w:trPr>
          <w:trHeight w:val="168"/>
        </w:trPr>
        <w:tc>
          <w:tcPr>
            <w:tcW w:w="9639" w:type="dxa"/>
          </w:tcPr>
          <w:p w14:paraId="216A4195" w14:textId="77777777" w:rsidR="006A56A6" w:rsidRP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Adresaci reklamy</w:t>
            </w:r>
          </w:p>
        </w:tc>
      </w:tr>
      <w:tr w:rsidR="006A56A6" w:rsidRPr="009C54AE" w14:paraId="6CCBA5B2" w14:textId="77777777" w:rsidTr="006A56A6">
        <w:trPr>
          <w:trHeight w:val="168"/>
        </w:trPr>
        <w:tc>
          <w:tcPr>
            <w:tcW w:w="9639" w:type="dxa"/>
          </w:tcPr>
          <w:p w14:paraId="5B9E8E73" w14:textId="77777777" w:rsidR="006A56A6" w:rsidRP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</w:t>
            </w:r>
            <w:r w:rsidRPr="006A56A6">
              <w:rPr>
                <w:rFonts w:ascii="Corbel" w:hAnsi="Corbel"/>
                <w:sz w:val="24"/>
                <w:szCs w:val="24"/>
              </w:rPr>
              <w:t>iki, nowoczesne narzędzia reklamy</w:t>
            </w:r>
          </w:p>
        </w:tc>
      </w:tr>
      <w:tr w:rsidR="006A56A6" w:rsidRPr="009C54AE" w14:paraId="389944A4" w14:textId="77777777" w:rsidTr="006A56A6">
        <w:trPr>
          <w:trHeight w:val="168"/>
        </w:trPr>
        <w:tc>
          <w:tcPr>
            <w:tcW w:w="9639" w:type="dxa"/>
          </w:tcPr>
          <w:p w14:paraId="5BA08849" w14:textId="77777777" w:rsid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Kreatywność w reklamie</w:t>
            </w:r>
          </w:p>
        </w:tc>
      </w:tr>
      <w:tr w:rsidR="006A56A6" w:rsidRPr="009C54AE" w14:paraId="5A0BF06E" w14:textId="77777777" w:rsidTr="006A56A6">
        <w:trPr>
          <w:trHeight w:val="168"/>
        </w:trPr>
        <w:tc>
          <w:tcPr>
            <w:tcW w:w="9639" w:type="dxa"/>
          </w:tcPr>
          <w:p w14:paraId="6AEB2589" w14:textId="77777777" w:rsidR="006A56A6" w:rsidRP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Skuteczność i efektywność reklamy</w:t>
            </w:r>
          </w:p>
        </w:tc>
      </w:tr>
    </w:tbl>
    <w:p w14:paraId="171388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995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A7153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93291E" w14:textId="72182961" w:rsidR="00742DE4" w:rsidRPr="00B332A2" w:rsidRDefault="00B332A2" w:rsidP="00742DE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5769D8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1)</w:t>
      </w:r>
      <w:r w:rsidR="005769D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analiza tekstów z dyskusją</w:t>
      </w:r>
      <w:r>
        <w:rPr>
          <w:rFonts w:ascii="Corbel" w:hAnsi="Corbel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2) przygotowanie i przedstawianie prezentacji</w:t>
      </w:r>
      <w:r>
        <w:rPr>
          <w:rFonts w:ascii="Corbel" w:hAnsi="Corbel"/>
          <w:szCs w:val="24"/>
        </w:rPr>
        <w:t xml:space="preserve"> </w:t>
      </w:r>
      <w:r w:rsidRPr="00B332A2">
        <w:rPr>
          <w:rFonts w:ascii="Corbel" w:hAnsi="Corbel"/>
          <w:b w:val="0"/>
          <w:smallCaps w:val="0"/>
          <w:szCs w:val="24"/>
        </w:rPr>
        <w:t>3) praca w grupach (opracowanie reklamy w wybranej branży)</w:t>
      </w:r>
      <w:r>
        <w:rPr>
          <w:rFonts w:ascii="Corbel" w:hAnsi="Corbel"/>
          <w:b w:val="0"/>
          <w:smallCaps w:val="0"/>
          <w:szCs w:val="24"/>
        </w:rPr>
        <w:t xml:space="preserve"> 4) złożenie referatu 5) </w:t>
      </w:r>
      <w:r w:rsidRPr="00B332A2">
        <w:rPr>
          <w:rFonts w:ascii="Corbel" w:hAnsi="Corbel"/>
          <w:b w:val="0"/>
          <w:smallCaps w:val="0"/>
          <w:szCs w:val="24"/>
        </w:rPr>
        <w:t>metoda pracy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9D5B8F" w14:textId="77777777" w:rsidR="00E960BB" w:rsidRDefault="00742DE4" w:rsidP="00742DE4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</w:p>
    <w:p w14:paraId="6FCE59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5D0F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2D32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05E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A9F104" w14:textId="77777777" w:rsidTr="5463F845">
        <w:tc>
          <w:tcPr>
            <w:tcW w:w="1962" w:type="dxa"/>
            <w:vAlign w:val="center"/>
          </w:tcPr>
          <w:p w14:paraId="3157C51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F31A0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D7287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3800B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817D1E" w14:textId="001F640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B3B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1127" w:rsidRPr="00873EB4" w14:paraId="38506922" w14:textId="77777777" w:rsidTr="5463F845">
        <w:tc>
          <w:tcPr>
            <w:tcW w:w="1962" w:type="dxa"/>
          </w:tcPr>
          <w:p w14:paraId="4D900FE0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ABDF418" w14:textId="37AF31B4" w:rsidR="009D1127" w:rsidRPr="009C54AE" w:rsidRDefault="005D0320" w:rsidP="009D112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zaliczeniowa</w:t>
            </w:r>
          </w:p>
        </w:tc>
        <w:tc>
          <w:tcPr>
            <w:tcW w:w="2117" w:type="dxa"/>
            <w:vAlign w:val="center"/>
          </w:tcPr>
          <w:p w14:paraId="544A0FE3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D1127" w:rsidRPr="009C54AE" w14:paraId="472B7897" w14:textId="77777777" w:rsidTr="5463F845">
        <w:tc>
          <w:tcPr>
            <w:tcW w:w="1962" w:type="dxa"/>
          </w:tcPr>
          <w:p w14:paraId="7FDE05E1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394825A" w14:textId="077CDD6E" w:rsidR="009D1127" w:rsidRPr="009C54AE" w:rsidRDefault="005D0320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zaliczeniowa</w:t>
            </w:r>
          </w:p>
        </w:tc>
        <w:tc>
          <w:tcPr>
            <w:tcW w:w="2117" w:type="dxa"/>
            <w:vAlign w:val="center"/>
          </w:tcPr>
          <w:p w14:paraId="735962AD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D1127" w:rsidRPr="009C54AE" w14:paraId="65AA0D80" w14:textId="77777777" w:rsidTr="5463F845">
        <w:tc>
          <w:tcPr>
            <w:tcW w:w="1962" w:type="dxa"/>
          </w:tcPr>
          <w:p w14:paraId="69BE0881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A5919ED" w14:textId="77777777" w:rsidR="009D1127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opracowanie reklamy z wybranej branży</w:t>
            </w:r>
          </w:p>
        </w:tc>
        <w:tc>
          <w:tcPr>
            <w:tcW w:w="2117" w:type="dxa"/>
            <w:vAlign w:val="center"/>
          </w:tcPr>
          <w:p w14:paraId="07446381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D1127" w:rsidRPr="00873EB4" w14:paraId="28F8C678" w14:textId="77777777" w:rsidTr="5463F845">
        <w:tc>
          <w:tcPr>
            <w:tcW w:w="1962" w:type="dxa"/>
          </w:tcPr>
          <w:p w14:paraId="47D4C5D6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8B67084" w14:textId="77777777" w:rsidR="009D1127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7" w:type="dxa"/>
            <w:vAlign w:val="center"/>
          </w:tcPr>
          <w:p w14:paraId="1A0766A0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B72BB" w:rsidRPr="00873EB4" w14:paraId="32E6DCAE" w14:textId="77777777" w:rsidTr="5463F845">
        <w:tc>
          <w:tcPr>
            <w:tcW w:w="1962" w:type="dxa"/>
          </w:tcPr>
          <w:p w14:paraId="78250C29" w14:textId="77777777" w:rsidR="006B72BB" w:rsidRDefault="006B72BB" w:rsidP="006B72BB">
            <w:pPr>
              <w:pStyle w:val="Punktygwne"/>
              <w:numPr>
                <w:ilvl w:val="0"/>
                <w:numId w:val="3"/>
              </w:numPr>
              <w:spacing w:before="0" w:after="0"/>
              <w:ind w:hanging="108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405071D0" w14:textId="3598627E" w:rsidR="006B72BB" w:rsidRDefault="1F7A0392" w:rsidP="14D049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4D0496D">
              <w:rPr>
                <w:rFonts w:ascii="Corbel" w:hAnsi="Corbel"/>
                <w:b w:val="0"/>
                <w:smallCaps w:val="0"/>
                <w:color w:val="000000" w:themeColor="text1"/>
              </w:rPr>
              <w:t>dyskusja w trakcie zajęć</w:t>
            </w:r>
          </w:p>
        </w:tc>
        <w:tc>
          <w:tcPr>
            <w:tcW w:w="2117" w:type="dxa"/>
            <w:vAlign w:val="center"/>
          </w:tcPr>
          <w:p w14:paraId="692B0836" w14:textId="2A1AC41E" w:rsidR="006B72BB" w:rsidRDefault="0CBD6A7E" w:rsidP="5463F8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63F845"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6B72BB" w:rsidRPr="00873EB4" w14:paraId="44A103E7" w14:textId="77777777" w:rsidTr="5463F84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FE7B" w14:textId="77777777" w:rsidR="006B72BB" w:rsidRDefault="006B72BB" w:rsidP="006B72BB">
            <w:pPr>
              <w:pStyle w:val="Punktygwne"/>
              <w:numPr>
                <w:ilvl w:val="0"/>
                <w:numId w:val="3"/>
              </w:numPr>
              <w:spacing w:before="0" w:after="0"/>
              <w:ind w:hanging="108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78B9" w14:textId="46957041" w:rsidR="006B72BB" w:rsidRDefault="1F7A0392" w:rsidP="14D049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4D0496D">
              <w:rPr>
                <w:rFonts w:ascii="Corbel" w:hAnsi="Corbel"/>
                <w:b w:val="0"/>
                <w:smallCaps w:val="0"/>
                <w:color w:val="000000" w:themeColor="text1"/>
              </w:rPr>
              <w:t>projekt – opracowanie reklamy z wybranej branży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01FD" w14:textId="26296EA6" w:rsidR="006B72BB" w:rsidRDefault="1F7A0392" w:rsidP="14D04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4D0496D"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6B72BB" w:rsidRPr="00873EB4" w14:paraId="71B2EDA1" w14:textId="77777777" w:rsidTr="5463F84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6662" w14:textId="77777777" w:rsidR="006B72BB" w:rsidRDefault="006B72BB" w:rsidP="006B72BB">
            <w:pPr>
              <w:pStyle w:val="Punktygwne"/>
              <w:numPr>
                <w:ilvl w:val="0"/>
                <w:numId w:val="3"/>
              </w:numPr>
              <w:spacing w:before="0" w:after="0"/>
              <w:ind w:hanging="108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A7C6" w14:textId="211CD35D" w:rsidR="006B72BB" w:rsidRDefault="1F7A0392" w:rsidP="14D049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4D0496D">
              <w:rPr>
                <w:rFonts w:ascii="Corbel" w:hAnsi="Corbel"/>
                <w:b w:val="0"/>
                <w:smallCaps w:val="0"/>
                <w:color w:val="000000" w:themeColor="text1"/>
              </w:rPr>
              <w:t>dyskusja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3F9B" w14:textId="47AEFCFD" w:rsidR="006B72BB" w:rsidRDefault="1F7A0392" w:rsidP="14D04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4D0496D"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6B72BB" w:rsidRPr="00873EB4" w14:paraId="23237E91" w14:textId="77777777" w:rsidTr="5463F84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D09F" w14:textId="77777777" w:rsidR="006B72BB" w:rsidRDefault="006B72BB" w:rsidP="006B72BB">
            <w:pPr>
              <w:pStyle w:val="Punktygwne"/>
              <w:numPr>
                <w:ilvl w:val="0"/>
                <w:numId w:val="3"/>
              </w:numPr>
              <w:spacing w:before="0" w:after="0"/>
              <w:ind w:hanging="108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3429" w14:textId="1364C5E5" w:rsidR="006B72BB" w:rsidRDefault="1F7A0392" w:rsidP="14D049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4D0496D">
              <w:rPr>
                <w:rFonts w:ascii="Corbel" w:hAnsi="Corbel"/>
                <w:b w:val="0"/>
                <w:smallCaps w:val="0"/>
                <w:color w:val="000000" w:themeColor="text1"/>
              </w:rPr>
              <w:t>dyskusja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DEE9" w14:textId="3061313D" w:rsidR="006B72BB" w:rsidRDefault="1F7A0392" w:rsidP="14D04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4D0496D"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</w:tbl>
    <w:p w14:paraId="6AE2A1D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884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BC0A3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BBB01E" w14:textId="77777777" w:rsidTr="00923D7D">
        <w:tc>
          <w:tcPr>
            <w:tcW w:w="9670" w:type="dxa"/>
          </w:tcPr>
          <w:p w14:paraId="1CB77152" w14:textId="44AD3C30" w:rsidR="005D0320" w:rsidRPr="005D0320" w:rsidRDefault="005D0320" w:rsidP="005D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Opracowanie prezentacji multimedialnej: struktura, zawartość merytoryczna, źródła, forma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5D0320">
              <w:rPr>
                <w:rFonts w:ascii="Corbel" w:hAnsi="Corbel"/>
                <w:sz w:val="24"/>
                <w:szCs w:val="24"/>
              </w:rPr>
              <w:t>30%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14:paraId="44831A73" w14:textId="57BAB75A" w:rsidR="005D0320" w:rsidRPr="005D0320" w:rsidRDefault="005D0320" w:rsidP="005D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Zreferowanie na ćwiczeniach i złożenie prezentacji multimedialnej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D0320">
              <w:rPr>
                <w:rFonts w:ascii="Corbel" w:hAnsi="Corbel"/>
                <w:sz w:val="24"/>
                <w:szCs w:val="24"/>
              </w:rPr>
              <w:t>20%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14:paraId="749A8870" w14:textId="56553403" w:rsidR="005D0320" w:rsidRPr="005D0320" w:rsidRDefault="005D0320" w:rsidP="005D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Przedstawienie na ćwiczeniach projektu reklamy w wybranej branży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D0320">
              <w:rPr>
                <w:rFonts w:ascii="Corbel" w:hAnsi="Corbel"/>
                <w:sz w:val="24"/>
                <w:szCs w:val="24"/>
              </w:rPr>
              <w:t>20%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14:paraId="677128A5" w14:textId="4F838DD0" w:rsidR="005D0320" w:rsidRPr="005D0320" w:rsidRDefault="005D0320" w:rsidP="005D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Aktywne uczestnictwo w dyskusji na ćwiczeniach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D0320">
              <w:rPr>
                <w:rFonts w:ascii="Corbel" w:hAnsi="Corbel"/>
                <w:sz w:val="24"/>
                <w:szCs w:val="24"/>
              </w:rPr>
              <w:t>10%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14:paraId="7B313ACC" w14:textId="3697EB7D" w:rsidR="005D0320" w:rsidRDefault="005D0320" w:rsidP="005D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Obserwacja podczas zajęć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D0320">
              <w:rPr>
                <w:rFonts w:ascii="Corbel" w:hAnsi="Corbel"/>
                <w:sz w:val="24"/>
                <w:szCs w:val="24"/>
              </w:rPr>
              <w:t>10%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14:paraId="4BC686AD" w14:textId="2445866A" w:rsidR="005D0320" w:rsidRPr="005D0320" w:rsidRDefault="005D0320" w:rsidP="005D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Obecności na zajęciach – 10% oceny końcowej</w:t>
            </w:r>
          </w:p>
          <w:p w14:paraId="4CB75EC6" w14:textId="1A424E7A" w:rsidR="005D0320" w:rsidRPr="009C54AE" w:rsidRDefault="005D0320" w:rsidP="005D03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603D21" w14:textId="628821CD" w:rsidR="006B72BB" w:rsidRDefault="006B72B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331A63" w14:textId="77777777" w:rsidR="0085747A" w:rsidRPr="009C54AE" w:rsidRDefault="006B72B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14:paraId="6F15C0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215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026943" w14:textId="77777777" w:rsidTr="003E1941">
        <w:tc>
          <w:tcPr>
            <w:tcW w:w="4962" w:type="dxa"/>
            <w:vAlign w:val="center"/>
          </w:tcPr>
          <w:p w14:paraId="0974C0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F715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3A5E6F" w14:textId="77777777" w:rsidTr="00923D7D">
        <w:tc>
          <w:tcPr>
            <w:tcW w:w="4962" w:type="dxa"/>
          </w:tcPr>
          <w:p w14:paraId="1F8CFB2B" w14:textId="57683339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8C7390" w14:textId="2D915386" w:rsidR="0085747A" w:rsidRPr="009C54AE" w:rsidRDefault="00036DC4" w:rsidP="00E26D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1ADDB05" w14:textId="77777777" w:rsidTr="00923D7D">
        <w:tc>
          <w:tcPr>
            <w:tcW w:w="4962" w:type="dxa"/>
          </w:tcPr>
          <w:p w14:paraId="7345C3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72BD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ACC10D1" w14:textId="77777777" w:rsidR="00C61DC5" w:rsidRPr="009C54AE" w:rsidRDefault="008D73CA" w:rsidP="00E26D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99B1177" w14:textId="77777777" w:rsidTr="00923D7D">
        <w:tc>
          <w:tcPr>
            <w:tcW w:w="4962" w:type="dxa"/>
          </w:tcPr>
          <w:p w14:paraId="15B8386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7582B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C8B5DD1" w14:textId="0AFC3883" w:rsidR="00C61DC5" w:rsidRPr="009C54AE" w:rsidRDefault="00036DC4" w:rsidP="00E26D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3EB1F4DF" w14:textId="77777777" w:rsidTr="00923D7D">
        <w:tc>
          <w:tcPr>
            <w:tcW w:w="4962" w:type="dxa"/>
          </w:tcPr>
          <w:p w14:paraId="0CF9C3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CD9AA1" w14:textId="77777777" w:rsidR="0085747A" w:rsidRPr="009C54AE" w:rsidRDefault="008D73CA" w:rsidP="00E26D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180305B" w14:textId="77777777" w:rsidTr="00923D7D">
        <w:tc>
          <w:tcPr>
            <w:tcW w:w="4962" w:type="dxa"/>
          </w:tcPr>
          <w:p w14:paraId="4C0BD5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08465C" w14:textId="77777777" w:rsidR="0085747A" w:rsidRPr="009C54AE" w:rsidRDefault="008D73CA" w:rsidP="00E26D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CBF37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48F9D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A5C1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0FDD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573"/>
      </w:tblGrid>
      <w:tr w:rsidR="0085747A" w:rsidRPr="009C54AE" w14:paraId="4D1CA6E8" w14:textId="77777777" w:rsidTr="001B3B86">
        <w:trPr>
          <w:trHeight w:val="397"/>
        </w:trPr>
        <w:tc>
          <w:tcPr>
            <w:tcW w:w="3940" w:type="dxa"/>
          </w:tcPr>
          <w:p w14:paraId="13B81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73" w:type="dxa"/>
          </w:tcPr>
          <w:p w14:paraId="1932CE2F" w14:textId="77777777" w:rsidR="0085747A" w:rsidRPr="009C54AE" w:rsidRDefault="000B5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0A0C08" w14:textId="77777777" w:rsidTr="001B3B86">
        <w:trPr>
          <w:trHeight w:val="397"/>
        </w:trPr>
        <w:tc>
          <w:tcPr>
            <w:tcW w:w="3940" w:type="dxa"/>
          </w:tcPr>
          <w:p w14:paraId="5F3BF7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73" w:type="dxa"/>
          </w:tcPr>
          <w:p w14:paraId="1A879FCC" w14:textId="77777777" w:rsidR="0085747A" w:rsidRPr="009C54AE" w:rsidRDefault="000B5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7C6E3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9D0F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06CFFE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9C54AE" w14:paraId="26F60A9C" w14:textId="77777777" w:rsidTr="0B41FC00">
        <w:trPr>
          <w:trHeight w:val="397"/>
        </w:trPr>
        <w:tc>
          <w:tcPr>
            <w:tcW w:w="8505" w:type="dxa"/>
          </w:tcPr>
          <w:p w14:paraId="30A33E01" w14:textId="25C69CF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3B8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F7F7828" w14:textId="77777777" w:rsidR="001B3B86" w:rsidRPr="001B3B86" w:rsidRDefault="001B3B8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18E7F77" w14:textId="77777777" w:rsidR="0056096B" w:rsidRDefault="0056096B" w:rsidP="005D032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Pabian, Arnold,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Promocja : nowoczesne środki i formy,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Warszawa "Difin"2008.</w:t>
            </w:r>
          </w:p>
          <w:p w14:paraId="52BC9633" w14:textId="77777777" w:rsidR="0056096B" w:rsidRPr="0056096B" w:rsidRDefault="0056096B" w:rsidP="005D032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Napierała, Magdalena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Filozofia reklamy : historia, psychologia, techniki,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Wydawnictwo Petrus, Kraków 2012.</w:t>
            </w:r>
          </w:p>
          <w:p w14:paraId="27DB158C" w14:textId="77777777" w:rsidR="0056096B" w:rsidRPr="0056096B" w:rsidRDefault="0056096B" w:rsidP="005D032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96B">
              <w:rPr>
                <w:rFonts w:ascii="Corbel" w:hAnsi="Corbel"/>
                <w:sz w:val="24"/>
                <w:szCs w:val="24"/>
              </w:rPr>
              <w:t>Benedikt</w:t>
            </w:r>
            <w:proofErr w:type="spellEnd"/>
            <w:r w:rsidRPr="0056096B">
              <w:rPr>
                <w:rFonts w:ascii="Corbel" w:hAnsi="Corbel"/>
                <w:sz w:val="24"/>
                <w:szCs w:val="24"/>
              </w:rPr>
              <w:t xml:space="preserve">, Antoni,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Komunikacja wizerunkowa w reklamie,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Wydawnictwo </w:t>
            </w:r>
            <w:proofErr w:type="spellStart"/>
            <w:r w:rsidRPr="0056096B">
              <w:rPr>
                <w:rFonts w:ascii="Corbel" w:hAnsi="Corbel"/>
                <w:sz w:val="24"/>
                <w:szCs w:val="24"/>
              </w:rPr>
              <w:t>Astrum</w:t>
            </w:r>
            <w:proofErr w:type="spellEnd"/>
            <w:r w:rsidRPr="0056096B">
              <w:rPr>
                <w:rFonts w:ascii="Corbel" w:hAnsi="Corbel"/>
                <w:sz w:val="24"/>
                <w:szCs w:val="24"/>
              </w:rPr>
              <w:t>, Wrocław 2015.</w:t>
            </w:r>
          </w:p>
          <w:p w14:paraId="1AD653D5" w14:textId="77777777" w:rsidR="0056096B" w:rsidRPr="0056096B" w:rsidRDefault="0056096B" w:rsidP="005D032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Jędrzejewska, Dorota, Niemczyk, Rafał, </w:t>
            </w:r>
            <w:proofErr w:type="spellStart"/>
            <w:r w:rsidRPr="0056096B">
              <w:rPr>
                <w:rFonts w:ascii="Corbel" w:hAnsi="Corbel"/>
                <w:i/>
                <w:sz w:val="24"/>
                <w:szCs w:val="24"/>
              </w:rPr>
              <w:t>Copywriting</w:t>
            </w:r>
            <w:proofErr w:type="spellEnd"/>
            <w:r w:rsidRPr="0056096B">
              <w:rPr>
                <w:rFonts w:ascii="Corbel" w:hAnsi="Corbel"/>
                <w:i/>
                <w:sz w:val="24"/>
                <w:szCs w:val="24"/>
              </w:rPr>
              <w:t xml:space="preserve"> : jak sprzedawać słowem,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6096B">
              <w:rPr>
                <w:rFonts w:ascii="Corbel" w:hAnsi="Corbel"/>
                <w:sz w:val="24"/>
                <w:szCs w:val="24"/>
              </w:rPr>
              <w:t>Edgard</w:t>
            </w:r>
            <w:proofErr w:type="spellEnd"/>
            <w:r w:rsidRPr="0056096B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2B5AE028" w14:textId="77777777" w:rsidR="0056096B" w:rsidRPr="0056096B" w:rsidRDefault="0056096B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Pitrus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Andrzej,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Zrozumieć reklamę,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"</w:t>
            </w: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Rabid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", Kraków 2001.</w:t>
            </w:r>
          </w:p>
          <w:p w14:paraId="585626D6" w14:textId="77777777" w:rsidR="0056096B" w:rsidRPr="0056096B" w:rsidRDefault="0056096B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Doliński, Dariusz,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Psychologiczne mechanizmy reklamy,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Gdańskie Towarzystwo Psychologiczne, Gdańsk 2008.</w:t>
            </w:r>
          </w:p>
          <w:p w14:paraId="7C1CC471" w14:textId="77777777" w:rsidR="0056096B" w:rsidRPr="0056096B" w:rsidRDefault="0056096B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Bańczyk, Emilia,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Kulturowe kody reklamy : świat znaczeń w reklamie z perspektywy socjalizacji,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Uniwersytetu Śląskiego, Katowice 2018.</w:t>
            </w:r>
          </w:p>
          <w:p w14:paraId="76A9280C" w14:textId="77777777" w:rsidR="0056096B" w:rsidRPr="0056096B" w:rsidRDefault="0056096B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Kos-</w:t>
            </w: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Łabędowicz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Joanna,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Internet jako źródło informacji w decyzjach nabywczych konsumenta,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C.H. Beck, Warszawa 2015.</w:t>
            </w:r>
          </w:p>
          <w:p w14:paraId="52723E15" w14:textId="77777777" w:rsidR="0056096B" w:rsidRPr="0056096B" w:rsidRDefault="0056096B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Barry, </w:t>
            </w: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Pete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Pomysł w reklamie : idee, strategie i kampanie,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PWN, Warszawa 2010.</w:t>
            </w:r>
          </w:p>
          <w:p w14:paraId="03C490DC" w14:textId="77777777" w:rsidR="0056096B" w:rsidRPr="009C54AE" w:rsidRDefault="0056096B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Heath, Robert Lawrence,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Reklama : co tak naprawdę wpływa na jej skuteczność?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Wydaw. Psychologiczne, Gdańsk 2008.</w:t>
            </w:r>
          </w:p>
        </w:tc>
      </w:tr>
      <w:tr w:rsidR="0085747A" w:rsidRPr="009C54AE" w14:paraId="58975EE0" w14:textId="77777777" w:rsidTr="0B41FC00">
        <w:trPr>
          <w:trHeight w:val="397"/>
        </w:trPr>
        <w:tc>
          <w:tcPr>
            <w:tcW w:w="8505" w:type="dxa"/>
          </w:tcPr>
          <w:p w14:paraId="4801CF79" w14:textId="68316F9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D3C5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B93FF7A" w14:textId="77777777" w:rsidR="001B3B86" w:rsidRPr="002D3C5A" w:rsidRDefault="001B3B8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88135C5" w14:textId="77777777" w:rsidR="0056096B" w:rsidRDefault="0056096B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Aby osiągnąć cel czyli Jak pisać listy, jak układać ogłoszenia i reklamy, jak prowadzić zebrania i prezentacje, jak przygotować raporty, jak rozmawiać przez telefon,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Wydaw. Profesjonalnej Szkoły Biznesu, Kraków 1995.</w:t>
            </w:r>
          </w:p>
          <w:p w14:paraId="5FF86DC1" w14:textId="77777777" w:rsidR="000B56DE" w:rsidRPr="009C54AE" w:rsidRDefault="000B56DE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B56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Bralczyk, Jerzy</w:t>
            </w:r>
            <w:r w:rsidRPr="000B56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Język na sprzedaż, Bydgoszcz : "</w:t>
            </w:r>
            <w:r w:rsidRPr="000B56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Branta”. Warszawa 2000.</w:t>
            </w:r>
          </w:p>
        </w:tc>
      </w:tr>
    </w:tbl>
    <w:p w14:paraId="421FA871" w14:textId="77777777" w:rsidR="0085747A" w:rsidRPr="009C54AE" w:rsidRDefault="0085747A" w:rsidP="000B56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4DC94B" w14:textId="77777777" w:rsidR="005769D8" w:rsidRDefault="005769D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E42C86" w14:textId="77777777" w:rsidR="005769D8" w:rsidRDefault="005769D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8DD48F" w14:textId="2B2FF559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40F72" w14:textId="77777777" w:rsidR="00F262C6" w:rsidRDefault="00F262C6" w:rsidP="00C16ABF">
      <w:pPr>
        <w:spacing w:after="0" w:line="240" w:lineRule="auto"/>
      </w:pPr>
      <w:r>
        <w:separator/>
      </w:r>
    </w:p>
  </w:endnote>
  <w:endnote w:type="continuationSeparator" w:id="0">
    <w:p w14:paraId="6ECF8AD1" w14:textId="77777777" w:rsidR="00F262C6" w:rsidRDefault="00F262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FA77E" w14:textId="77777777" w:rsidR="00F262C6" w:rsidRDefault="00F262C6" w:rsidP="00C16ABF">
      <w:pPr>
        <w:spacing w:after="0" w:line="240" w:lineRule="auto"/>
      </w:pPr>
      <w:r>
        <w:separator/>
      </w:r>
    </w:p>
  </w:footnote>
  <w:footnote w:type="continuationSeparator" w:id="0">
    <w:p w14:paraId="3671DBAD" w14:textId="77777777" w:rsidR="00F262C6" w:rsidRDefault="00F262C6" w:rsidP="00C16ABF">
      <w:pPr>
        <w:spacing w:after="0" w:line="240" w:lineRule="auto"/>
      </w:pPr>
      <w:r>
        <w:continuationSeparator/>
      </w:r>
    </w:p>
  </w:footnote>
  <w:footnote w:id="1">
    <w:p w14:paraId="53E4509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E4141"/>
    <w:multiLevelType w:val="hybridMultilevel"/>
    <w:tmpl w:val="3506763C"/>
    <w:lvl w:ilvl="0" w:tplc="3B20C228">
      <w:start w:val="5"/>
      <w:numFmt w:val="decimalZero"/>
      <w:lvlText w:val="EK_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104B9E"/>
    <w:multiLevelType w:val="hybridMultilevel"/>
    <w:tmpl w:val="50146F5A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217644">
    <w:abstractNumId w:val="1"/>
  </w:num>
  <w:num w:numId="2" w16cid:durableId="418063357">
    <w:abstractNumId w:val="2"/>
  </w:num>
  <w:num w:numId="3" w16cid:durableId="85133626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DC4"/>
    <w:rsid w:val="00042A51"/>
    <w:rsid w:val="00042D2E"/>
    <w:rsid w:val="00044C82"/>
    <w:rsid w:val="000528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6DE"/>
    <w:rsid w:val="000D04B0"/>
    <w:rsid w:val="000D102F"/>
    <w:rsid w:val="000F1C57"/>
    <w:rsid w:val="000F3FE2"/>
    <w:rsid w:val="000F5615"/>
    <w:rsid w:val="001156E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B86"/>
    <w:rsid w:val="001C4827"/>
    <w:rsid w:val="001D657B"/>
    <w:rsid w:val="001D7B54"/>
    <w:rsid w:val="001E0209"/>
    <w:rsid w:val="001F2CA2"/>
    <w:rsid w:val="002144C0"/>
    <w:rsid w:val="0022477D"/>
    <w:rsid w:val="002278A9"/>
    <w:rsid w:val="002336F9"/>
    <w:rsid w:val="00233B36"/>
    <w:rsid w:val="0024028F"/>
    <w:rsid w:val="00244ABC"/>
    <w:rsid w:val="002510C8"/>
    <w:rsid w:val="00263DE4"/>
    <w:rsid w:val="00281FF2"/>
    <w:rsid w:val="002857DE"/>
    <w:rsid w:val="00291567"/>
    <w:rsid w:val="002A22BF"/>
    <w:rsid w:val="002A2389"/>
    <w:rsid w:val="002A671D"/>
    <w:rsid w:val="002A68B5"/>
    <w:rsid w:val="002B0845"/>
    <w:rsid w:val="002B4D55"/>
    <w:rsid w:val="002B5EA0"/>
    <w:rsid w:val="002B6119"/>
    <w:rsid w:val="002C1F06"/>
    <w:rsid w:val="002D3375"/>
    <w:rsid w:val="002D3C5A"/>
    <w:rsid w:val="002D73D4"/>
    <w:rsid w:val="002F02A3"/>
    <w:rsid w:val="002F4ABE"/>
    <w:rsid w:val="002F5BC7"/>
    <w:rsid w:val="003018BA"/>
    <w:rsid w:val="0030395F"/>
    <w:rsid w:val="00305C92"/>
    <w:rsid w:val="003151C5"/>
    <w:rsid w:val="003343CF"/>
    <w:rsid w:val="003467B7"/>
    <w:rsid w:val="00346FE9"/>
    <w:rsid w:val="0034759A"/>
    <w:rsid w:val="003503F6"/>
    <w:rsid w:val="003530DD"/>
    <w:rsid w:val="00363F78"/>
    <w:rsid w:val="00391E9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795"/>
    <w:rsid w:val="004D5282"/>
    <w:rsid w:val="004D6B37"/>
    <w:rsid w:val="004F1551"/>
    <w:rsid w:val="004F55A3"/>
    <w:rsid w:val="0050496F"/>
    <w:rsid w:val="00513B6F"/>
    <w:rsid w:val="00517C63"/>
    <w:rsid w:val="005363C4"/>
    <w:rsid w:val="00536BDE"/>
    <w:rsid w:val="00543ACC"/>
    <w:rsid w:val="0056096B"/>
    <w:rsid w:val="0056696D"/>
    <w:rsid w:val="005769D8"/>
    <w:rsid w:val="005828A5"/>
    <w:rsid w:val="005843F4"/>
    <w:rsid w:val="0059484D"/>
    <w:rsid w:val="005A0855"/>
    <w:rsid w:val="005A133C"/>
    <w:rsid w:val="005A3196"/>
    <w:rsid w:val="005C080F"/>
    <w:rsid w:val="005C55E5"/>
    <w:rsid w:val="005C696A"/>
    <w:rsid w:val="005D0320"/>
    <w:rsid w:val="005E01A3"/>
    <w:rsid w:val="005E6E85"/>
    <w:rsid w:val="005F31D2"/>
    <w:rsid w:val="0061029B"/>
    <w:rsid w:val="00617230"/>
    <w:rsid w:val="00621CE1"/>
    <w:rsid w:val="006251A1"/>
    <w:rsid w:val="00627FC9"/>
    <w:rsid w:val="00647FA8"/>
    <w:rsid w:val="00650C5F"/>
    <w:rsid w:val="00654934"/>
    <w:rsid w:val="006620D9"/>
    <w:rsid w:val="00670166"/>
    <w:rsid w:val="00671958"/>
    <w:rsid w:val="00675843"/>
    <w:rsid w:val="00696477"/>
    <w:rsid w:val="006A56A6"/>
    <w:rsid w:val="006B72B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DE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3D0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3CA"/>
    <w:rsid w:val="008E64F4"/>
    <w:rsid w:val="008E7B6F"/>
    <w:rsid w:val="008F12C9"/>
    <w:rsid w:val="008F6E29"/>
    <w:rsid w:val="00916188"/>
    <w:rsid w:val="00923D7D"/>
    <w:rsid w:val="009364B4"/>
    <w:rsid w:val="009508DF"/>
    <w:rsid w:val="00950DAC"/>
    <w:rsid w:val="00954A07"/>
    <w:rsid w:val="00997F14"/>
    <w:rsid w:val="009A78D9"/>
    <w:rsid w:val="009B3588"/>
    <w:rsid w:val="009C3E31"/>
    <w:rsid w:val="009C54AE"/>
    <w:rsid w:val="009C788E"/>
    <w:rsid w:val="009D1127"/>
    <w:rsid w:val="009D3F3B"/>
    <w:rsid w:val="009E0543"/>
    <w:rsid w:val="009E3B41"/>
    <w:rsid w:val="009F3C5C"/>
    <w:rsid w:val="009F4610"/>
    <w:rsid w:val="00A00ECC"/>
    <w:rsid w:val="00A155EE"/>
    <w:rsid w:val="00A2245B"/>
    <w:rsid w:val="00A24FEB"/>
    <w:rsid w:val="00A30110"/>
    <w:rsid w:val="00A36899"/>
    <w:rsid w:val="00A371F6"/>
    <w:rsid w:val="00A43BF6"/>
    <w:rsid w:val="00A51AE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BEF"/>
    <w:rsid w:val="00AD66D6"/>
    <w:rsid w:val="00AE1160"/>
    <w:rsid w:val="00AE203C"/>
    <w:rsid w:val="00AE2E74"/>
    <w:rsid w:val="00AE5FCB"/>
    <w:rsid w:val="00AF2C1E"/>
    <w:rsid w:val="00B06142"/>
    <w:rsid w:val="00B135B1"/>
    <w:rsid w:val="00B22A24"/>
    <w:rsid w:val="00B3130B"/>
    <w:rsid w:val="00B332A2"/>
    <w:rsid w:val="00B40ADB"/>
    <w:rsid w:val="00B43B77"/>
    <w:rsid w:val="00B43E80"/>
    <w:rsid w:val="00B51C87"/>
    <w:rsid w:val="00B607DB"/>
    <w:rsid w:val="00B66529"/>
    <w:rsid w:val="00B75946"/>
    <w:rsid w:val="00B8056E"/>
    <w:rsid w:val="00B819C8"/>
    <w:rsid w:val="00B82308"/>
    <w:rsid w:val="00B90885"/>
    <w:rsid w:val="00BB520A"/>
    <w:rsid w:val="00BB7054"/>
    <w:rsid w:val="00BD3869"/>
    <w:rsid w:val="00BD66E9"/>
    <w:rsid w:val="00BD6FF4"/>
    <w:rsid w:val="00BE5E74"/>
    <w:rsid w:val="00BF2C41"/>
    <w:rsid w:val="00BF69D6"/>
    <w:rsid w:val="00C058B4"/>
    <w:rsid w:val="00C05F44"/>
    <w:rsid w:val="00C131B5"/>
    <w:rsid w:val="00C16ABF"/>
    <w:rsid w:val="00C170AE"/>
    <w:rsid w:val="00C26CB7"/>
    <w:rsid w:val="00C324C1"/>
    <w:rsid w:val="00C36992"/>
    <w:rsid w:val="00C36E83"/>
    <w:rsid w:val="00C56036"/>
    <w:rsid w:val="00C61DC5"/>
    <w:rsid w:val="00C67E92"/>
    <w:rsid w:val="00C70A26"/>
    <w:rsid w:val="00C766DF"/>
    <w:rsid w:val="00C94B98"/>
    <w:rsid w:val="00CA153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400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759B"/>
    <w:rsid w:val="00E21E7D"/>
    <w:rsid w:val="00E22FBC"/>
    <w:rsid w:val="00E24BF5"/>
    <w:rsid w:val="00E25338"/>
    <w:rsid w:val="00E26D6A"/>
    <w:rsid w:val="00E51E44"/>
    <w:rsid w:val="00E63348"/>
    <w:rsid w:val="00E6460E"/>
    <w:rsid w:val="00E66E47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F69"/>
    <w:rsid w:val="00EE5457"/>
    <w:rsid w:val="00F070AB"/>
    <w:rsid w:val="00F13874"/>
    <w:rsid w:val="00F157F1"/>
    <w:rsid w:val="00F17567"/>
    <w:rsid w:val="00F262C6"/>
    <w:rsid w:val="00F27A7B"/>
    <w:rsid w:val="00F526AF"/>
    <w:rsid w:val="00F617C3"/>
    <w:rsid w:val="00F7066B"/>
    <w:rsid w:val="00F83B28"/>
    <w:rsid w:val="00F848FF"/>
    <w:rsid w:val="00F874E3"/>
    <w:rsid w:val="00F974DA"/>
    <w:rsid w:val="00FA46E5"/>
    <w:rsid w:val="00FB7DBA"/>
    <w:rsid w:val="00FC1C25"/>
    <w:rsid w:val="00FC3F45"/>
    <w:rsid w:val="00FC532E"/>
    <w:rsid w:val="00FD503F"/>
    <w:rsid w:val="00FD7589"/>
    <w:rsid w:val="00FF016A"/>
    <w:rsid w:val="00FF1401"/>
    <w:rsid w:val="00FF5E7D"/>
    <w:rsid w:val="0B41FC00"/>
    <w:rsid w:val="0CBD6A7E"/>
    <w:rsid w:val="14D0496D"/>
    <w:rsid w:val="1CAA1BEA"/>
    <w:rsid w:val="1F7A0392"/>
    <w:rsid w:val="26D144F1"/>
    <w:rsid w:val="416EB2F1"/>
    <w:rsid w:val="5463F845"/>
    <w:rsid w:val="584E2480"/>
    <w:rsid w:val="5EE0042B"/>
    <w:rsid w:val="63F9CDFE"/>
    <w:rsid w:val="6F0FB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D71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11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11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11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1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12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27BF9-9399-45DC-87D9-3DFE6681C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991</Words>
  <Characters>5949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26</cp:revision>
  <cp:lastPrinted>2019-02-06T12:12:00Z</cp:lastPrinted>
  <dcterms:created xsi:type="dcterms:W3CDTF">2020-10-15T15:26:00Z</dcterms:created>
  <dcterms:modified xsi:type="dcterms:W3CDTF">2025-11-05T16:13:00Z</dcterms:modified>
</cp:coreProperties>
</file>